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7F6" w:rsidRPr="005557F6" w:rsidRDefault="005557F6" w:rsidP="005557F6">
      <w:pPr>
        <w:shd w:val="clear" w:color="auto" w:fill="FFFFFF"/>
        <w:spacing w:before="100" w:beforeAutospacing="1" w:after="48" w:line="240" w:lineRule="auto"/>
        <w:outlineLvl w:val="0"/>
        <w:rPr>
          <w:rFonts w:ascii="Georgia" w:eastAsia="Times New Roman" w:hAnsi="Georgia" w:cs="Arial"/>
          <w:b/>
          <w:bCs/>
          <w:color w:val="000000"/>
          <w:kern w:val="36"/>
          <w:sz w:val="41"/>
          <w:szCs w:val="41"/>
          <w:lang w:val="en-AU"/>
        </w:rPr>
      </w:pPr>
      <w:r w:rsidRPr="005557F6">
        <w:rPr>
          <w:rFonts w:ascii="Georgia" w:eastAsia="Times New Roman" w:hAnsi="Georgia" w:cs="Arial"/>
          <w:b/>
          <w:bCs/>
          <w:color w:val="000000"/>
          <w:kern w:val="36"/>
          <w:sz w:val="41"/>
          <w:szCs w:val="41"/>
          <w:lang w:val="en-AU"/>
        </w:rPr>
        <w:t>Quiet streets to be a no-go zone for towers</w:t>
      </w:r>
    </w:p>
    <w:p w:rsidR="005557F6" w:rsidRPr="005557F6" w:rsidRDefault="005557F6" w:rsidP="005557F6">
      <w:pPr>
        <w:shd w:val="clear" w:color="auto" w:fill="FFFFFF"/>
        <w:spacing w:after="0" w:line="240" w:lineRule="auto"/>
        <w:rPr>
          <w:rFonts w:ascii="Arial" w:eastAsia="Times New Roman" w:hAnsi="Arial" w:cs="Arial"/>
          <w:color w:val="000000"/>
          <w:sz w:val="18"/>
          <w:szCs w:val="18"/>
          <w:lang w:val="en-AU"/>
        </w:rPr>
      </w:pPr>
      <w:r w:rsidRPr="005557F6">
        <w:rPr>
          <w:rFonts w:ascii="Arial" w:eastAsia="Times New Roman" w:hAnsi="Arial" w:cs="Arial"/>
          <w:color w:val="000000"/>
          <w:sz w:val="18"/>
          <w:lang w:val="en-AU"/>
        </w:rPr>
        <w:t>Domain</w:t>
      </w:r>
      <w:r w:rsidRPr="005557F6">
        <w:rPr>
          <w:rFonts w:ascii="Arial" w:eastAsia="Times New Roman" w:hAnsi="Arial" w:cs="Arial"/>
          <w:color w:val="000000"/>
          <w:sz w:val="18"/>
          <w:szCs w:val="18"/>
          <w:lang w:val="en-AU"/>
        </w:rPr>
        <w:t xml:space="preserve"> </w:t>
      </w:r>
      <w:r w:rsidRPr="005557F6">
        <w:rPr>
          <w:rFonts w:ascii="Arial" w:eastAsia="Times New Roman" w:hAnsi="Arial" w:cs="Arial"/>
          <w:color w:val="000000"/>
          <w:sz w:val="18"/>
          <w:lang w:val="en-AU"/>
        </w:rPr>
        <w:t>Victoria</w:t>
      </w:r>
      <w:r w:rsidRPr="005557F6">
        <w:rPr>
          <w:rFonts w:ascii="Arial" w:eastAsia="Times New Roman" w:hAnsi="Arial" w:cs="Arial"/>
          <w:color w:val="000000"/>
          <w:sz w:val="18"/>
          <w:szCs w:val="18"/>
          <w:lang w:val="en-AU"/>
        </w:rPr>
        <w:t xml:space="preserve"> </w:t>
      </w:r>
      <w:r w:rsidRPr="005557F6">
        <w:rPr>
          <w:rFonts w:ascii="Arial" w:eastAsia="Times New Roman" w:hAnsi="Arial" w:cs="Arial"/>
          <w:color w:val="000000"/>
          <w:sz w:val="18"/>
          <w:lang w:val="en-AU"/>
        </w:rPr>
        <w:t>Property</w:t>
      </w:r>
      <w:r w:rsidRPr="005557F6">
        <w:rPr>
          <w:rFonts w:ascii="Arial" w:eastAsia="Times New Roman" w:hAnsi="Arial" w:cs="Arial"/>
          <w:color w:val="000000"/>
          <w:sz w:val="18"/>
          <w:szCs w:val="18"/>
          <w:lang w:val="en-AU"/>
        </w:rPr>
        <w:t xml:space="preserve"> </w:t>
      </w:r>
    </w:p>
    <w:p w:rsidR="005557F6" w:rsidRPr="005557F6" w:rsidRDefault="005557F6" w:rsidP="00AF68B1">
      <w:pPr>
        <w:shd w:val="clear" w:color="auto" w:fill="FFFFFF"/>
        <w:spacing w:after="0" w:line="240" w:lineRule="auto"/>
        <w:rPr>
          <w:rFonts w:ascii="Arial" w:eastAsia="Times New Roman" w:hAnsi="Arial" w:cs="Arial"/>
          <w:color w:val="000000"/>
          <w:sz w:val="18"/>
          <w:szCs w:val="18"/>
          <w:lang w:val="en-AU"/>
        </w:rPr>
      </w:pPr>
      <w:r w:rsidRPr="005557F6">
        <w:rPr>
          <w:rFonts w:ascii="Arial" w:eastAsia="Times New Roman" w:hAnsi="Arial" w:cs="Arial"/>
          <w:color w:val="000000"/>
          <w:sz w:val="18"/>
          <w:szCs w:val="18"/>
          <w:lang w:val="en-AU"/>
        </w:rPr>
        <w:t>Date</w:t>
      </w:r>
      <w:r w:rsidR="00AF68B1">
        <w:rPr>
          <w:rFonts w:ascii="Arial" w:eastAsia="Times New Roman" w:hAnsi="Arial" w:cs="Arial"/>
          <w:color w:val="000000"/>
          <w:sz w:val="18"/>
          <w:szCs w:val="18"/>
          <w:lang w:val="en-AU"/>
        </w:rPr>
        <w:t xml:space="preserve"> </w:t>
      </w:r>
      <w:r w:rsidRPr="005557F6">
        <w:rPr>
          <w:rFonts w:ascii="Arial" w:eastAsia="Times New Roman" w:hAnsi="Arial" w:cs="Arial"/>
          <w:color w:val="000000"/>
          <w:sz w:val="18"/>
          <w:szCs w:val="18"/>
          <w:lang w:val="en-AU"/>
        </w:rPr>
        <w:t xml:space="preserve">July 1, 2013 </w:t>
      </w:r>
    </w:p>
    <w:p w:rsidR="005557F6" w:rsidRPr="005557F6" w:rsidRDefault="005557F6" w:rsidP="005557F6">
      <w:pPr>
        <w:numPr>
          <w:ilvl w:val="0"/>
          <w:numId w:val="1"/>
        </w:numPr>
        <w:shd w:val="clear" w:color="auto" w:fill="FFFFFF"/>
        <w:spacing w:after="0" w:line="240" w:lineRule="auto"/>
        <w:ind w:left="1020"/>
        <w:rPr>
          <w:rFonts w:ascii="Arial" w:eastAsia="Times New Roman" w:hAnsi="Arial" w:cs="Arial"/>
          <w:vanish/>
          <w:color w:val="666666"/>
          <w:sz w:val="16"/>
          <w:szCs w:val="16"/>
          <w:lang w:val="en-AU"/>
        </w:rPr>
      </w:pPr>
      <w:r w:rsidRPr="005557F6">
        <w:rPr>
          <w:rFonts w:ascii="Arial" w:eastAsia="Times New Roman" w:hAnsi="Arial" w:cs="Arial"/>
          <w:vanish/>
          <w:color w:val="666666"/>
          <w:sz w:val="16"/>
          <w:szCs w:val="16"/>
          <w:lang w:val="en-AU"/>
        </w:rPr>
        <w:t>(0)</w:t>
      </w:r>
    </w:p>
    <w:p w:rsidR="005557F6" w:rsidRPr="005557F6" w:rsidRDefault="005557F6" w:rsidP="005557F6">
      <w:pPr>
        <w:numPr>
          <w:ilvl w:val="0"/>
          <w:numId w:val="1"/>
        </w:numPr>
        <w:shd w:val="clear" w:color="auto" w:fill="FFFFFF"/>
        <w:spacing w:after="0" w:line="240" w:lineRule="auto"/>
        <w:ind w:left="1020"/>
        <w:rPr>
          <w:rFonts w:ascii="Arial" w:eastAsia="Times New Roman" w:hAnsi="Arial" w:cs="Arial"/>
          <w:color w:val="000000"/>
          <w:sz w:val="16"/>
          <w:szCs w:val="16"/>
          <w:lang w:val="en-AU"/>
        </w:rPr>
      </w:pPr>
      <w:r w:rsidRPr="005557F6">
        <w:rPr>
          <w:rFonts w:ascii="Arial" w:eastAsia="Times New Roman" w:hAnsi="Arial" w:cs="Arial"/>
          <w:color w:val="000000"/>
          <w:sz w:val="16"/>
          <w:szCs w:val="16"/>
          <w:lang w:val="en-AU"/>
        </w:rPr>
        <w:t>Read later</w:t>
      </w:r>
    </w:p>
    <w:p w:rsidR="005557F6" w:rsidRPr="005557F6" w:rsidRDefault="005557F6" w:rsidP="005557F6">
      <w:pPr>
        <w:shd w:val="clear" w:color="auto" w:fill="FFFFFF"/>
        <w:spacing w:after="0" w:line="240" w:lineRule="auto"/>
        <w:rPr>
          <w:rFonts w:ascii="Arial" w:eastAsia="Times New Roman" w:hAnsi="Arial" w:cs="Arial"/>
          <w:color w:val="000000"/>
          <w:sz w:val="18"/>
          <w:szCs w:val="18"/>
          <w:lang w:val="en-AU"/>
        </w:rPr>
      </w:pPr>
      <w:r>
        <w:rPr>
          <w:rFonts w:ascii="Arial" w:eastAsia="Times New Roman" w:hAnsi="Arial" w:cs="Arial"/>
          <w:noProof/>
          <w:color w:val="00548C"/>
          <w:sz w:val="18"/>
          <w:szCs w:val="18"/>
        </w:rPr>
        <w:drawing>
          <wp:inline distT="0" distB="0" distL="0" distR="0">
            <wp:extent cx="857250" cy="857250"/>
            <wp:effectExtent l="19050" t="0" r="0" b="0"/>
            <wp:docPr id="1" name="Picture 1" descr="Marika Dobbi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ka Dobbin">
                      <a:hlinkClick r:id="rId5"/>
                    </pic:cNvPr>
                    <pic:cNvPicPr>
                      <a:picLocks noChangeAspect="1" noChangeArrowheads="1"/>
                    </pic:cNvPicPr>
                  </pic:nvPicPr>
                  <pic:blipFill>
                    <a:blip r:embed="rId6"/>
                    <a:srcRect/>
                    <a:stretch>
                      <a:fillRect/>
                    </a:stretch>
                  </pic:blipFill>
                  <pic:spPr bwMode="auto">
                    <a:xfrm>
                      <a:off x="0" y="0"/>
                      <a:ext cx="857250" cy="857250"/>
                    </a:xfrm>
                    <a:prstGeom prst="rect">
                      <a:avLst/>
                    </a:prstGeom>
                    <a:noFill/>
                    <a:ln w="9525">
                      <a:noFill/>
                      <a:miter lim="800000"/>
                      <a:headEnd/>
                      <a:tailEnd/>
                    </a:ln>
                  </pic:spPr>
                </pic:pic>
              </a:graphicData>
            </a:graphic>
          </wp:inline>
        </w:drawing>
      </w:r>
    </w:p>
    <w:p w:rsidR="005557F6" w:rsidRPr="005557F6" w:rsidRDefault="007773E4" w:rsidP="005557F6">
      <w:pPr>
        <w:shd w:val="clear" w:color="auto" w:fill="FFFFFF"/>
        <w:spacing w:before="120" w:after="100" w:afterAutospacing="1" w:line="240" w:lineRule="auto"/>
        <w:outlineLvl w:val="3"/>
        <w:rPr>
          <w:rFonts w:ascii="Arial" w:eastAsia="Times New Roman" w:hAnsi="Arial" w:cs="Arial"/>
          <w:b/>
          <w:bCs/>
          <w:color w:val="000000"/>
          <w:sz w:val="17"/>
          <w:szCs w:val="17"/>
          <w:lang w:val="en-AU"/>
        </w:rPr>
      </w:pPr>
      <w:hyperlink r:id="rId7" w:history="1">
        <w:r w:rsidR="005557F6" w:rsidRPr="005557F6">
          <w:rPr>
            <w:rFonts w:ascii="Arial" w:eastAsia="Times New Roman" w:hAnsi="Arial" w:cs="Arial"/>
            <w:b/>
            <w:bCs/>
            <w:color w:val="00548C"/>
            <w:sz w:val="17"/>
            <w:lang w:val="en-AU"/>
          </w:rPr>
          <w:t>Marika Dobbin</w:t>
        </w:r>
      </w:hyperlink>
    </w:p>
    <w:p w:rsidR="005557F6" w:rsidRPr="005557F6" w:rsidRDefault="005557F6" w:rsidP="005557F6">
      <w:pPr>
        <w:shd w:val="clear" w:color="auto" w:fill="FFFFFF"/>
        <w:spacing w:before="120" w:after="100" w:afterAutospacing="1" w:line="240" w:lineRule="auto"/>
        <w:ind w:hanging="24"/>
        <w:outlineLvl w:val="4"/>
        <w:rPr>
          <w:rFonts w:ascii="Arial" w:eastAsia="Times New Roman" w:hAnsi="Arial" w:cs="Arial"/>
          <w:i/>
          <w:iCs/>
          <w:color w:val="666666"/>
          <w:sz w:val="16"/>
          <w:szCs w:val="16"/>
          <w:lang w:val="en-AU"/>
        </w:rPr>
      </w:pPr>
      <w:r w:rsidRPr="005557F6">
        <w:rPr>
          <w:rFonts w:ascii="Arial" w:eastAsia="Times New Roman" w:hAnsi="Arial" w:cs="Arial"/>
          <w:i/>
          <w:iCs/>
          <w:color w:val="666666"/>
          <w:sz w:val="16"/>
          <w:szCs w:val="16"/>
          <w:lang w:val="en-AU"/>
        </w:rPr>
        <w:t xml:space="preserve">Reporter for </w:t>
      </w:r>
      <w:proofErr w:type="gramStart"/>
      <w:r w:rsidRPr="005557F6">
        <w:rPr>
          <w:rFonts w:ascii="Arial" w:eastAsia="Times New Roman" w:hAnsi="Arial" w:cs="Arial"/>
          <w:i/>
          <w:iCs/>
          <w:color w:val="666666"/>
          <w:sz w:val="16"/>
          <w:szCs w:val="16"/>
          <w:lang w:val="en-AU"/>
        </w:rPr>
        <w:t>The</w:t>
      </w:r>
      <w:proofErr w:type="gramEnd"/>
      <w:r w:rsidRPr="005557F6">
        <w:rPr>
          <w:rFonts w:ascii="Arial" w:eastAsia="Times New Roman" w:hAnsi="Arial" w:cs="Arial"/>
          <w:i/>
          <w:iCs/>
          <w:color w:val="666666"/>
          <w:sz w:val="16"/>
          <w:szCs w:val="16"/>
          <w:lang w:val="en-AU"/>
        </w:rPr>
        <w:t xml:space="preserve"> Age</w:t>
      </w:r>
    </w:p>
    <w:p w:rsidR="005557F6" w:rsidRPr="005557F6" w:rsidRDefault="007773E4" w:rsidP="005557F6">
      <w:pPr>
        <w:shd w:val="clear" w:color="auto" w:fill="FFFFFF"/>
        <w:spacing w:before="120" w:after="100" w:afterAutospacing="1" w:line="240" w:lineRule="auto"/>
        <w:rPr>
          <w:rFonts w:ascii="Arial" w:eastAsia="Times New Roman" w:hAnsi="Arial" w:cs="Arial"/>
          <w:color w:val="666666"/>
          <w:sz w:val="17"/>
          <w:szCs w:val="17"/>
          <w:lang w:val="en-AU"/>
        </w:rPr>
      </w:pPr>
      <w:hyperlink r:id="rId8" w:history="1">
        <w:r w:rsidR="005557F6" w:rsidRPr="005557F6">
          <w:rPr>
            <w:rFonts w:ascii="Arial" w:eastAsia="Times New Roman" w:hAnsi="Arial" w:cs="Arial"/>
            <w:color w:val="00548C"/>
            <w:sz w:val="17"/>
            <w:lang w:val="en-AU"/>
          </w:rPr>
          <w:t>View more articles from Marika Dobbin</w:t>
        </w:r>
      </w:hyperlink>
      <w:r w:rsidR="005557F6" w:rsidRPr="005557F6">
        <w:rPr>
          <w:rFonts w:ascii="Arial" w:eastAsia="Times New Roman" w:hAnsi="Arial" w:cs="Arial"/>
          <w:color w:val="666666"/>
          <w:sz w:val="17"/>
          <w:szCs w:val="17"/>
          <w:lang w:val="en-AU"/>
        </w:rPr>
        <w:t xml:space="preserve"> </w:t>
      </w:r>
    </w:p>
    <w:p w:rsidR="005557F6" w:rsidRPr="00AF68B1" w:rsidRDefault="007773E4" w:rsidP="00AF68B1">
      <w:pPr>
        <w:shd w:val="clear" w:color="auto" w:fill="FFFFFF"/>
        <w:spacing w:before="120" w:after="100" w:afterAutospacing="1" w:line="240" w:lineRule="auto"/>
        <w:rPr>
          <w:rFonts w:ascii="Arial" w:eastAsia="Times New Roman" w:hAnsi="Arial" w:cs="Arial"/>
          <w:color w:val="666666"/>
          <w:sz w:val="17"/>
          <w:szCs w:val="17"/>
          <w:lang w:val="en-AU"/>
        </w:rPr>
      </w:pPr>
      <w:hyperlink r:id="rId9" w:history="1">
        <w:r w:rsidR="005557F6" w:rsidRPr="005557F6">
          <w:rPr>
            <w:rFonts w:ascii="Arial" w:eastAsia="Times New Roman" w:hAnsi="Arial" w:cs="Arial"/>
            <w:color w:val="00548C"/>
            <w:sz w:val="17"/>
            <w:lang w:val="en-AU"/>
          </w:rPr>
          <w:t>Email Marika</w:t>
        </w:r>
      </w:hyperlink>
      <w:r w:rsidR="005557F6" w:rsidRPr="005557F6">
        <w:rPr>
          <w:rFonts w:ascii="Arial" w:eastAsia="Times New Roman" w:hAnsi="Arial" w:cs="Arial"/>
          <w:color w:val="666666"/>
          <w:sz w:val="17"/>
          <w:szCs w:val="17"/>
          <w:lang w:val="en-AU"/>
        </w:rPr>
        <w:t xml:space="preserve"> </w:t>
      </w:r>
    </w:p>
    <w:p w:rsidR="005557F6" w:rsidRPr="005557F6" w:rsidRDefault="007773E4" w:rsidP="005557F6">
      <w:pPr>
        <w:numPr>
          <w:ilvl w:val="0"/>
          <w:numId w:val="2"/>
        </w:numPr>
        <w:shd w:val="clear" w:color="auto" w:fill="FFFFFF"/>
        <w:spacing w:before="100" w:beforeAutospacing="1" w:after="100" w:afterAutospacing="1" w:line="240" w:lineRule="auto"/>
        <w:ind w:left="1020"/>
        <w:rPr>
          <w:rFonts w:ascii="Arial" w:eastAsia="Times New Roman" w:hAnsi="Arial" w:cs="Arial"/>
          <w:color w:val="000000"/>
          <w:sz w:val="18"/>
          <w:szCs w:val="18"/>
          <w:lang w:val="en-AU"/>
        </w:rPr>
      </w:pPr>
      <w:hyperlink r:id="rId10" w:history="1">
        <w:r w:rsidR="005557F6" w:rsidRPr="005557F6">
          <w:rPr>
            <w:rFonts w:ascii="Arial" w:eastAsia="Times New Roman" w:hAnsi="Arial" w:cs="Arial"/>
            <w:color w:val="00548C"/>
            <w:sz w:val="18"/>
            <w:lang w:val="en-AU"/>
          </w:rPr>
          <w:t xml:space="preserve">submit to </w:t>
        </w:r>
        <w:proofErr w:type="spellStart"/>
        <w:r w:rsidR="005557F6" w:rsidRPr="005557F6">
          <w:rPr>
            <w:rFonts w:ascii="Arial" w:eastAsia="Times New Roman" w:hAnsi="Arial" w:cs="Arial"/>
            <w:color w:val="00548C"/>
            <w:sz w:val="18"/>
            <w:lang w:val="en-AU"/>
          </w:rPr>
          <w:t>reddit</w:t>
        </w:r>
        <w:proofErr w:type="spellEnd"/>
      </w:hyperlink>
    </w:p>
    <w:p w:rsidR="005557F6" w:rsidRPr="005557F6" w:rsidRDefault="007773E4" w:rsidP="005557F6">
      <w:pPr>
        <w:numPr>
          <w:ilvl w:val="0"/>
          <w:numId w:val="2"/>
        </w:numPr>
        <w:shd w:val="clear" w:color="auto" w:fill="FFFFFF"/>
        <w:spacing w:before="100" w:beforeAutospacing="1" w:after="100" w:afterAutospacing="1" w:line="240" w:lineRule="auto"/>
        <w:ind w:left="1020"/>
        <w:rPr>
          <w:rFonts w:ascii="Arial" w:eastAsia="Times New Roman" w:hAnsi="Arial" w:cs="Arial"/>
          <w:color w:val="000000"/>
          <w:sz w:val="18"/>
          <w:szCs w:val="18"/>
          <w:lang w:val="en-AU"/>
        </w:rPr>
      </w:pPr>
      <w:hyperlink r:id="rId11" w:tooltip="Email to a friend" w:history="1">
        <w:r w:rsidR="005557F6" w:rsidRPr="005557F6">
          <w:rPr>
            <w:rFonts w:ascii="Arial" w:eastAsia="Times New Roman" w:hAnsi="Arial" w:cs="Arial"/>
            <w:color w:val="00548C"/>
            <w:sz w:val="18"/>
            <w:lang w:val="en-AU"/>
          </w:rPr>
          <w:t>Email article</w:t>
        </w:r>
      </w:hyperlink>
    </w:p>
    <w:p w:rsidR="005557F6" w:rsidRPr="005557F6" w:rsidRDefault="007773E4" w:rsidP="005557F6">
      <w:pPr>
        <w:numPr>
          <w:ilvl w:val="0"/>
          <w:numId w:val="2"/>
        </w:numPr>
        <w:shd w:val="clear" w:color="auto" w:fill="FFFFFF"/>
        <w:spacing w:before="100" w:beforeAutospacing="1" w:after="100" w:afterAutospacing="1" w:line="240" w:lineRule="auto"/>
        <w:ind w:left="1020"/>
        <w:rPr>
          <w:rFonts w:ascii="Arial" w:eastAsia="Times New Roman" w:hAnsi="Arial" w:cs="Arial"/>
          <w:color w:val="000000"/>
          <w:sz w:val="18"/>
          <w:szCs w:val="18"/>
          <w:lang w:val="en-AU"/>
        </w:rPr>
      </w:pPr>
      <w:hyperlink r:id="rId12" w:tooltip="Print this story" w:history="1">
        <w:r w:rsidR="005557F6" w:rsidRPr="005557F6">
          <w:rPr>
            <w:rFonts w:ascii="Arial" w:eastAsia="Times New Roman" w:hAnsi="Arial" w:cs="Arial"/>
            <w:color w:val="00548C"/>
            <w:sz w:val="18"/>
            <w:lang w:val="en-AU"/>
          </w:rPr>
          <w:t>Print</w:t>
        </w:r>
      </w:hyperlink>
      <w:r w:rsidR="005557F6" w:rsidRPr="005557F6">
        <w:rPr>
          <w:rFonts w:ascii="Arial" w:eastAsia="Times New Roman" w:hAnsi="Arial" w:cs="Arial"/>
          <w:color w:val="000000"/>
          <w:sz w:val="18"/>
          <w:szCs w:val="18"/>
          <w:lang w:val="en-AU"/>
        </w:rPr>
        <w:t xml:space="preserve"> </w:t>
      </w:r>
    </w:p>
    <w:p w:rsidR="005557F6" w:rsidRPr="00AF68B1" w:rsidRDefault="007773E4" w:rsidP="00AF68B1">
      <w:pPr>
        <w:numPr>
          <w:ilvl w:val="0"/>
          <w:numId w:val="2"/>
        </w:numPr>
        <w:shd w:val="clear" w:color="auto" w:fill="FFFFFF"/>
        <w:spacing w:before="100" w:beforeAutospacing="1" w:after="100" w:afterAutospacing="1" w:line="240" w:lineRule="auto"/>
        <w:ind w:left="1020"/>
        <w:rPr>
          <w:rFonts w:ascii="Arial" w:eastAsia="Times New Roman" w:hAnsi="Arial" w:cs="Arial"/>
          <w:color w:val="000000"/>
          <w:sz w:val="18"/>
          <w:szCs w:val="18"/>
          <w:lang w:val="en-AU"/>
        </w:rPr>
      </w:pPr>
      <w:hyperlink r:id="rId13" w:tgtFrame="_blank" w:tooltip="Reprints and permissions" w:history="1">
        <w:r w:rsidR="005557F6" w:rsidRPr="005557F6">
          <w:rPr>
            <w:rFonts w:ascii="Arial" w:eastAsia="Times New Roman" w:hAnsi="Arial" w:cs="Arial"/>
            <w:color w:val="00548C"/>
            <w:sz w:val="18"/>
            <w:lang w:val="en-AU"/>
          </w:rPr>
          <w:t>Reprints &amp; permissions</w:t>
        </w:r>
      </w:hyperlink>
    </w:p>
    <w:p w:rsidR="005557F6" w:rsidRPr="005557F6" w:rsidRDefault="005557F6" w:rsidP="005557F6">
      <w:pPr>
        <w:shd w:val="clear" w:color="auto" w:fill="FFFFFF"/>
        <w:spacing w:after="0" w:line="240" w:lineRule="auto"/>
        <w:jc w:val="center"/>
        <w:rPr>
          <w:rFonts w:ascii="Arial" w:eastAsia="Times New Roman" w:hAnsi="Arial" w:cs="Arial"/>
          <w:color w:val="000000"/>
          <w:sz w:val="18"/>
          <w:szCs w:val="18"/>
          <w:lang w:val="en-AU"/>
        </w:rPr>
      </w:pPr>
      <w:r>
        <w:rPr>
          <w:rFonts w:ascii="Arial" w:eastAsia="Times New Roman" w:hAnsi="Arial" w:cs="Arial"/>
          <w:noProof/>
          <w:color w:val="000000"/>
          <w:sz w:val="18"/>
          <w:szCs w:val="18"/>
        </w:rPr>
        <w:drawing>
          <wp:inline distT="0" distB="0" distL="0" distR="0">
            <wp:extent cx="2857500" cy="3524250"/>
            <wp:effectExtent l="19050" t="0" r="0" b="0"/>
            <wp:docPr id="2" name="Picture 2" descr="Matthew G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thew Guy."/>
                    <pic:cNvPicPr>
                      <a:picLocks noChangeAspect="1" noChangeArrowheads="1"/>
                    </pic:cNvPicPr>
                  </pic:nvPicPr>
                  <pic:blipFill>
                    <a:blip r:embed="rId14"/>
                    <a:srcRect/>
                    <a:stretch>
                      <a:fillRect/>
                    </a:stretch>
                  </pic:blipFill>
                  <pic:spPr bwMode="auto">
                    <a:xfrm>
                      <a:off x="0" y="0"/>
                      <a:ext cx="2857500" cy="3524250"/>
                    </a:xfrm>
                    <a:prstGeom prst="rect">
                      <a:avLst/>
                    </a:prstGeom>
                    <a:noFill/>
                    <a:ln w="9525">
                      <a:noFill/>
                      <a:miter lim="800000"/>
                      <a:headEnd/>
                      <a:tailEnd/>
                    </a:ln>
                  </pic:spPr>
                </pic:pic>
              </a:graphicData>
            </a:graphic>
          </wp:inline>
        </w:drawing>
      </w:r>
    </w:p>
    <w:p w:rsidR="005557F6" w:rsidRPr="005557F6" w:rsidRDefault="005557F6" w:rsidP="005557F6">
      <w:pPr>
        <w:shd w:val="clear" w:color="auto" w:fill="FFFFFF"/>
        <w:spacing w:before="100" w:beforeAutospacing="1" w:after="100" w:afterAutospacing="1" w:line="240" w:lineRule="auto"/>
        <w:rPr>
          <w:rFonts w:ascii="Arial" w:eastAsia="Times New Roman" w:hAnsi="Arial" w:cs="Arial"/>
          <w:color w:val="666666"/>
          <w:sz w:val="18"/>
          <w:szCs w:val="18"/>
          <w:lang w:val="en-AU"/>
        </w:rPr>
      </w:pPr>
      <w:r w:rsidRPr="005557F6">
        <w:rPr>
          <w:rFonts w:ascii="Arial" w:eastAsia="Times New Roman" w:hAnsi="Arial" w:cs="Arial"/>
          <w:color w:val="666666"/>
          <w:sz w:val="18"/>
          <w:szCs w:val="18"/>
          <w:lang w:val="en-AU"/>
        </w:rPr>
        <w:t xml:space="preserve">Matthew Guy. </w:t>
      </w:r>
      <w:r w:rsidRPr="005557F6">
        <w:rPr>
          <w:rFonts w:ascii="Arial" w:eastAsia="Times New Roman" w:hAnsi="Arial" w:cs="Arial"/>
          <w:i/>
          <w:iCs/>
          <w:color w:val="666666"/>
          <w:sz w:val="18"/>
          <w:szCs w:val="18"/>
          <w:lang w:val="en-AU"/>
        </w:rPr>
        <w:t xml:space="preserve">Photo: Luis Enrique </w:t>
      </w:r>
      <w:proofErr w:type="spellStart"/>
      <w:r w:rsidRPr="005557F6">
        <w:rPr>
          <w:rFonts w:ascii="Arial" w:eastAsia="Times New Roman" w:hAnsi="Arial" w:cs="Arial"/>
          <w:i/>
          <w:iCs/>
          <w:color w:val="666666"/>
          <w:sz w:val="18"/>
          <w:szCs w:val="18"/>
          <w:lang w:val="en-AU"/>
        </w:rPr>
        <w:t>Ascui</w:t>
      </w:r>
      <w:proofErr w:type="spellEnd"/>
    </w:p>
    <w:p w:rsidR="005557F6" w:rsidRPr="005557F6" w:rsidRDefault="005557F6" w:rsidP="005557F6">
      <w:pPr>
        <w:shd w:val="clear" w:color="auto" w:fill="FFFFFF"/>
        <w:spacing w:before="100" w:beforeAutospacing="1" w:after="100" w:afterAutospacing="1" w:line="240" w:lineRule="auto"/>
        <w:rPr>
          <w:rFonts w:ascii="Arial" w:eastAsia="Times New Roman" w:hAnsi="Arial" w:cs="Arial"/>
          <w:color w:val="000000"/>
          <w:sz w:val="18"/>
          <w:szCs w:val="18"/>
          <w:lang w:val="en-AU"/>
        </w:rPr>
      </w:pPr>
      <w:r w:rsidRPr="005557F6">
        <w:rPr>
          <w:rFonts w:ascii="Arial" w:eastAsia="Times New Roman" w:hAnsi="Arial" w:cs="Arial"/>
          <w:color w:val="000000"/>
          <w:sz w:val="18"/>
          <w:szCs w:val="18"/>
          <w:lang w:val="en-AU"/>
        </w:rPr>
        <w:t xml:space="preserve">Leafy neighbourhoods in </w:t>
      </w:r>
      <w:proofErr w:type="spellStart"/>
      <w:r w:rsidRPr="005557F6">
        <w:rPr>
          <w:rFonts w:ascii="Arial" w:eastAsia="Times New Roman" w:hAnsi="Arial" w:cs="Arial"/>
          <w:color w:val="000000"/>
          <w:sz w:val="18"/>
          <w:szCs w:val="18"/>
          <w:lang w:val="en-AU"/>
        </w:rPr>
        <w:t>Stonnington</w:t>
      </w:r>
      <w:proofErr w:type="spellEnd"/>
      <w:r w:rsidRPr="005557F6">
        <w:rPr>
          <w:rFonts w:ascii="Arial" w:eastAsia="Times New Roman" w:hAnsi="Arial" w:cs="Arial"/>
          <w:color w:val="000000"/>
          <w:sz w:val="18"/>
          <w:szCs w:val="18"/>
          <w:lang w:val="en-AU"/>
        </w:rPr>
        <w:t xml:space="preserve"> and </w:t>
      </w:r>
      <w:proofErr w:type="spellStart"/>
      <w:r w:rsidRPr="005557F6">
        <w:rPr>
          <w:rFonts w:ascii="Arial" w:eastAsia="Times New Roman" w:hAnsi="Arial" w:cs="Arial"/>
          <w:color w:val="000000"/>
          <w:sz w:val="18"/>
          <w:szCs w:val="18"/>
          <w:lang w:val="en-AU"/>
        </w:rPr>
        <w:t>Boroondara</w:t>
      </w:r>
      <w:proofErr w:type="spellEnd"/>
      <w:r w:rsidRPr="005557F6">
        <w:rPr>
          <w:rFonts w:ascii="Arial" w:eastAsia="Times New Roman" w:hAnsi="Arial" w:cs="Arial"/>
          <w:color w:val="000000"/>
          <w:sz w:val="18"/>
          <w:szCs w:val="18"/>
          <w:lang w:val="en-AU"/>
        </w:rPr>
        <w:t xml:space="preserve"> will be the first to come under new eight-metre height limits and stricter rules for subdividing backyards.</w:t>
      </w:r>
    </w:p>
    <w:p w:rsidR="005557F6" w:rsidRPr="005557F6" w:rsidRDefault="005557F6" w:rsidP="005557F6">
      <w:pPr>
        <w:shd w:val="clear" w:color="auto" w:fill="FFFFFF"/>
        <w:spacing w:before="100" w:beforeAutospacing="1" w:after="100" w:afterAutospacing="1" w:line="240" w:lineRule="auto"/>
        <w:rPr>
          <w:rFonts w:ascii="Arial" w:eastAsia="Times New Roman" w:hAnsi="Arial" w:cs="Arial"/>
          <w:color w:val="000000"/>
          <w:sz w:val="18"/>
          <w:szCs w:val="18"/>
          <w:lang w:val="en-AU"/>
        </w:rPr>
      </w:pPr>
      <w:r w:rsidRPr="005557F6">
        <w:rPr>
          <w:rFonts w:ascii="Arial" w:eastAsia="Times New Roman" w:hAnsi="Arial" w:cs="Arial"/>
          <w:color w:val="000000"/>
          <w:sz w:val="18"/>
          <w:szCs w:val="18"/>
          <w:lang w:val="en-AU"/>
        </w:rPr>
        <w:lastRenderedPageBreak/>
        <w:t>Planning Minister Matthew Guy began the rollout of new planning zones for all Victorian councils on Monday. The changes are aimed at giving certainty to residents and developers about what can be built where.</w:t>
      </w:r>
    </w:p>
    <w:p w:rsidR="005557F6" w:rsidRPr="005557F6" w:rsidRDefault="005557F6" w:rsidP="005557F6">
      <w:pPr>
        <w:shd w:val="clear" w:color="auto" w:fill="FFFFFF"/>
        <w:spacing w:before="100" w:beforeAutospacing="1" w:after="100" w:afterAutospacing="1" w:line="240" w:lineRule="auto"/>
        <w:rPr>
          <w:rFonts w:ascii="Arial" w:eastAsia="Times New Roman" w:hAnsi="Arial" w:cs="Arial"/>
          <w:color w:val="000000"/>
          <w:sz w:val="18"/>
          <w:szCs w:val="18"/>
          <w:lang w:val="en-AU"/>
        </w:rPr>
      </w:pPr>
      <w:r w:rsidRPr="005557F6">
        <w:rPr>
          <w:rFonts w:ascii="Arial" w:eastAsia="Times New Roman" w:hAnsi="Arial" w:cs="Arial"/>
          <w:color w:val="000000"/>
          <w:sz w:val="18"/>
          <w:szCs w:val="18"/>
          <w:lang w:val="en-AU"/>
        </w:rPr>
        <w:t>Councils, residents and developers will have 12 months to fight it out over which streets will fall into the new ''neighbourhood'', ''general'' and ''growth'' zones, with differing impacts for property values and development potential in each.</w:t>
      </w:r>
    </w:p>
    <w:p w:rsidR="005557F6" w:rsidRPr="005557F6" w:rsidRDefault="005557F6" w:rsidP="005557F6">
      <w:pPr>
        <w:shd w:val="clear" w:color="auto" w:fill="FFFFFF"/>
        <w:spacing w:before="100" w:beforeAutospacing="1" w:after="100" w:afterAutospacing="1" w:line="240" w:lineRule="auto"/>
        <w:rPr>
          <w:rFonts w:ascii="Arial" w:eastAsia="Times New Roman" w:hAnsi="Arial" w:cs="Arial"/>
          <w:color w:val="000000"/>
          <w:sz w:val="18"/>
          <w:szCs w:val="18"/>
          <w:lang w:val="en-AU"/>
        </w:rPr>
      </w:pPr>
      <w:r w:rsidRPr="005557F6">
        <w:rPr>
          <w:rFonts w:ascii="Arial" w:eastAsia="Times New Roman" w:hAnsi="Arial" w:cs="Arial"/>
          <w:color w:val="000000"/>
          <w:sz w:val="18"/>
          <w:szCs w:val="18"/>
          <w:lang w:val="en-AU"/>
        </w:rPr>
        <w:t>Quiet residential streets deemed neighbourhood zones will be restricted to single and double-storey homes, with tighter rules for extensions on small blocks. There will also be rules to make sure new building design is in keeping with the streetscape, with no more than two dwellings per block of land.</w:t>
      </w:r>
    </w:p>
    <w:p w:rsidR="005557F6" w:rsidRPr="005557F6" w:rsidRDefault="005557F6" w:rsidP="005557F6">
      <w:pPr>
        <w:shd w:val="clear" w:color="auto" w:fill="FFFFFF"/>
        <w:spacing w:line="240" w:lineRule="auto"/>
        <w:rPr>
          <w:rFonts w:ascii="Arial" w:eastAsia="Times New Roman" w:hAnsi="Arial" w:cs="Arial"/>
          <w:vanish/>
          <w:color w:val="000000"/>
          <w:sz w:val="18"/>
          <w:szCs w:val="18"/>
          <w:lang w:val="en-AU"/>
        </w:rPr>
      </w:pPr>
      <w:r w:rsidRPr="005557F6">
        <w:rPr>
          <w:rFonts w:ascii="Arial" w:eastAsia="Times New Roman" w:hAnsi="Arial" w:cs="Arial"/>
          <w:vanish/>
          <w:color w:val="000000"/>
          <w:sz w:val="15"/>
          <w:szCs w:val="15"/>
          <w:lang w:val="en-AU"/>
        </w:rPr>
        <w:t>Advertisement</w:t>
      </w:r>
      <w:r w:rsidRPr="005557F6">
        <w:rPr>
          <w:rFonts w:ascii="Arial" w:eastAsia="Times New Roman" w:hAnsi="Arial" w:cs="Arial"/>
          <w:vanish/>
          <w:color w:val="000000"/>
          <w:sz w:val="18"/>
          <w:szCs w:val="18"/>
          <w:lang w:val="en-AU"/>
        </w:rPr>
        <w:t xml:space="preserve"> </w:t>
      </w:r>
    </w:p>
    <w:p w:rsidR="005557F6" w:rsidRPr="005557F6" w:rsidRDefault="005557F6" w:rsidP="005557F6">
      <w:pPr>
        <w:shd w:val="clear" w:color="auto" w:fill="FFFFFF"/>
        <w:spacing w:before="100" w:beforeAutospacing="1" w:after="100" w:afterAutospacing="1" w:line="240" w:lineRule="auto"/>
        <w:rPr>
          <w:rFonts w:ascii="Arial" w:eastAsia="Times New Roman" w:hAnsi="Arial" w:cs="Arial"/>
          <w:color w:val="000000"/>
          <w:sz w:val="18"/>
          <w:szCs w:val="18"/>
          <w:lang w:val="en-AU"/>
        </w:rPr>
      </w:pPr>
      <w:r w:rsidRPr="005557F6">
        <w:rPr>
          <w:rFonts w:ascii="Arial" w:eastAsia="Times New Roman" w:hAnsi="Arial" w:cs="Arial"/>
          <w:color w:val="000000"/>
          <w:sz w:val="18"/>
          <w:szCs w:val="18"/>
          <w:lang w:val="en-AU"/>
        </w:rPr>
        <w:t>Councils have a year to identify these protected areas, as well as growth zones near public transport that are suitable for medium-density development of about four storeys (13.5 metres). Remaining areas will be classified as general zones, where new buildings will be up to about eight metres unless a council asks to set a higher limit for a particular area.</w:t>
      </w:r>
    </w:p>
    <w:p w:rsidR="005557F6" w:rsidRPr="005557F6" w:rsidRDefault="005557F6" w:rsidP="005557F6">
      <w:pPr>
        <w:shd w:val="clear" w:color="auto" w:fill="FFFFFF"/>
        <w:spacing w:before="100" w:beforeAutospacing="1" w:after="100" w:afterAutospacing="1" w:line="240" w:lineRule="auto"/>
        <w:rPr>
          <w:rFonts w:ascii="Arial" w:eastAsia="Times New Roman" w:hAnsi="Arial" w:cs="Arial"/>
          <w:color w:val="000000"/>
          <w:sz w:val="18"/>
          <w:szCs w:val="18"/>
          <w:lang w:val="en-AU"/>
        </w:rPr>
      </w:pPr>
      <w:r w:rsidRPr="005557F6">
        <w:rPr>
          <w:rFonts w:ascii="Arial" w:eastAsia="Times New Roman" w:hAnsi="Arial" w:cs="Arial"/>
          <w:color w:val="000000"/>
          <w:sz w:val="18"/>
          <w:szCs w:val="18"/>
          <w:lang w:val="en-AU"/>
        </w:rPr>
        <w:t>The new system comes too late for more than 100 residents who fought to save a historic house in Hawthorn East that is to be demolished to make way for a four-storey apartment block. The Victorian Civil and Administrative Tribunal on Monday granted a demolition permit for the heritage-listed house, built in 1906, to make way for 33 apartments.</w:t>
      </w:r>
    </w:p>
    <w:p w:rsidR="005557F6" w:rsidRPr="005557F6" w:rsidRDefault="005557F6" w:rsidP="005557F6">
      <w:pPr>
        <w:shd w:val="clear" w:color="auto" w:fill="FFFFFF"/>
        <w:spacing w:before="100" w:beforeAutospacing="1" w:after="100" w:afterAutospacing="1" w:line="240" w:lineRule="auto"/>
        <w:rPr>
          <w:rFonts w:ascii="Arial" w:eastAsia="Times New Roman" w:hAnsi="Arial" w:cs="Arial"/>
          <w:color w:val="000000"/>
          <w:sz w:val="18"/>
          <w:szCs w:val="18"/>
          <w:lang w:val="en-AU"/>
        </w:rPr>
      </w:pPr>
      <w:r w:rsidRPr="005557F6">
        <w:rPr>
          <w:rFonts w:ascii="Arial" w:eastAsia="Times New Roman" w:hAnsi="Arial" w:cs="Arial"/>
          <w:color w:val="000000"/>
          <w:sz w:val="18"/>
          <w:szCs w:val="18"/>
          <w:lang w:val="en-AU"/>
        </w:rPr>
        <w:t>Resident Terry Dear said while the house, called Arden, fronted busy Burke Road, it also overlooked a smaller road at the side and ''an entire heritage precinct that is now effectively ruined.</w:t>
      </w:r>
    </w:p>
    <w:p w:rsidR="005557F6" w:rsidRPr="005557F6" w:rsidRDefault="005557F6" w:rsidP="005557F6">
      <w:pPr>
        <w:shd w:val="clear" w:color="auto" w:fill="FFFFFF"/>
        <w:spacing w:before="100" w:beforeAutospacing="1" w:after="100" w:afterAutospacing="1" w:line="240" w:lineRule="auto"/>
        <w:rPr>
          <w:rFonts w:ascii="Arial" w:eastAsia="Times New Roman" w:hAnsi="Arial" w:cs="Arial"/>
          <w:color w:val="000000"/>
          <w:sz w:val="18"/>
          <w:szCs w:val="18"/>
          <w:lang w:val="en-AU"/>
        </w:rPr>
      </w:pPr>
      <w:r w:rsidRPr="005557F6">
        <w:rPr>
          <w:rFonts w:ascii="Arial" w:eastAsia="Times New Roman" w:hAnsi="Arial" w:cs="Arial"/>
          <w:color w:val="000000"/>
          <w:sz w:val="18"/>
          <w:szCs w:val="18"/>
          <w:lang w:val="en-AU"/>
        </w:rPr>
        <w:t>''It's a beautiful old house with the highest heritage rating and is in amazing condition,'' he said. ''Mr Guy is big on quoting he is against inappropriate development, yet things like this are being approved consistently.''</w:t>
      </w:r>
    </w:p>
    <w:p w:rsidR="005557F6" w:rsidRPr="005557F6" w:rsidRDefault="005557F6" w:rsidP="005557F6">
      <w:pPr>
        <w:shd w:val="clear" w:color="auto" w:fill="FFFFFF"/>
        <w:spacing w:before="100" w:beforeAutospacing="1" w:after="100" w:afterAutospacing="1" w:line="240" w:lineRule="auto"/>
        <w:rPr>
          <w:rFonts w:ascii="Arial" w:eastAsia="Times New Roman" w:hAnsi="Arial" w:cs="Arial"/>
          <w:color w:val="000000"/>
          <w:sz w:val="18"/>
          <w:szCs w:val="18"/>
          <w:lang w:val="en-AU"/>
        </w:rPr>
      </w:pPr>
      <w:r w:rsidRPr="005557F6">
        <w:rPr>
          <w:rFonts w:ascii="Arial" w:eastAsia="Times New Roman" w:hAnsi="Arial" w:cs="Arial"/>
          <w:color w:val="000000"/>
          <w:sz w:val="18"/>
          <w:szCs w:val="18"/>
          <w:lang w:val="en-AU"/>
        </w:rPr>
        <w:t>Mr Guy acknowledged the reforms would be controversial in some inner-city suburbs while the streets to be included and excluded from protection are decided. Councils that fail to meet the timeline for the new zones will have their suburbs made general zones by default.</w:t>
      </w:r>
    </w:p>
    <w:p w:rsidR="005557F6" w:rsidRPr="005557F6" w:rsidRDefault="005557F6" w:rsidP="005557F6">
      <w:pPr>
        <w:shd w:val="clear" w:color="auto" w:fill="FFFFFF"/>
        <w:spacing w:before="100" w:beforeAutospacing="1" w:after="100" w:afterAutospacing="1" w:line="240" w:lineRule="auto"/>
        <w:rPr>
          <w:rFonts w:ascii="Arial" w:eastAsia="Times New Roman" w:hAnsi="Arial" w:cs="Arial"/>
          <w:color w:val="000000"/>
          <w:sz w:val="18"/>
          <w:szCs w:val="18"/>
          <w:lang w:val="en-AU"/>
        </w:rPr>
      </w:pPr>
      <w:r w:rsidRPr="005557F6">
        <w:rPr>
          <w:rFonts w:ascii="Arial" w:eastAsia="Times New Roman" w:hAnsi="Arial" w:cs="Arial"/>
          <w:color w:val="000000"/>
          <w:sz w:val="18"/>
          <w:szCs w:val="18"/>
          <w:lang w:val="en-AU"/>
        </w:rPr>
        <w:t>The minister said the changes would reduce planning red tape and tribunal appeals by providing certainty about what can be built where. ''It's about providing the right development in the right location to protect what we love about our city,'' he said.</w:t>
      </w:r>
    </w:p>
    <w:p w:rsidR="005557F6" w:rsidRPr="005557F6" w:rsidRDefault="005557F6" w:rsidP="005557F6">
      <w:pPr>
        <w:shd w:val="clear" w:color="auto" w:fill="FFFFFF"/>
        <w:spacing w:before="100" w:beforeAutospacing="1" w:after="100" w:afterAutospacing="1" w:line="240" w:lineRule="auto"/>
        <w:rPr>
          <w:rFonts w:ascii="Arial" w:eastAsia="Times New Roman" w:hAnsi="Arial" w:cs="Arial"/>
          <w:color w:val="000000"/>
          <w:sz w:val="18"/>
          <w:szCs w:val="18"/>
          <w:lang w:val="en-AU"/>
        </w:rPr>
      </w:pPr>
      <w:r w:rsidRPr="005557F6">
        <w:rPr>
          <w:rFonts w:ascii="Arial" w:eastAsia="Times New Roman" w:hAnsi="Arial" w:cs="Arial"/>
          <w:color w:val="000000"/>
          <w:sz w:val="18"/>
          <w:szCs w:val="18"/>
          <w:lang w:val="en-AU"/>
        </w:rPr>
        <w:t>The Municipal Association of Victoria said some looming planning disputes would be brought forward by the changes but ultimately the new residential zones would ''reduce the backyard battles about overdevelopment''.</w:t>
      </w:r>
    </w:p>
    <w:p w:rsidR="005557F6" w:rsidRPr="005557F6" w:rsidRDefault="005557F6" w:rsidP="005557F6">
      <w:pPr>
        <w:shd w:val="clear" w:color="auto" w:fill="FFFFFF"/>
        <w:spacing w:before="100" w:beforeAutospacing="1" w:after="100" w:afterAutospacing="1" w:line="240" w:lineRule="auto"/>
        <w:rPr>
          <w:rFonts w:ascii="Arial" w:eastAsia="Times New Roman" w:hAnsi="Arial" w:cs="Arial"/>
          <w:color w:val="000000"/>
          <w:sz w:val="18"/>
          <w:szCs w:val="18"/>
          <w:lang w:val="en-AU"/>
        </w:rPr>
      </w:pPr>
      <w:r w:rsidRPr="005557F6">
        <w:rPr>
          <w:rFonts w:ascii="Arial" w:eastAsia="Times New Roman" w:hAnsi="Arial" w:cs="Arial"/>
          <w:color w:val="000000"/>
          <w:sz w:val="18"/>
          <w:szCs w:val="18"/>
          <w:lang w:val="en-AU"/>
        </w:rPr>
        <w:t>Association president Bill McArthur said the new system incorporated many things councils had been lobbying for, including greater weight afforded to neighbourhood character and restrictions on small businesses opening in residential streets and taking up parking.</w:t>
      </w:r>
    </w:p>
    <w:p w:rsidR="005557F6" w:rsidRPr="005557F6" w:rsidRDefault="005557F6" w:rsidP="005557F6">
      <w:pPr>
        <w:shd w:val="clear" w:color="auto" w:fill="FFFFFF"/>
        <w:spacing w:before="100" w:beforeAutospacing="1" w:after="100" w:afterAutospacing="1" w:line="240" w:lineRule="auto"/>
        <w:rPr>
          <w:rFonts w:ascii="Arial" w:eastAsia="Times New Roman" w:hAnsi="Arial" w:cs="Arial"/>
          <w:color w:val="000000"/>
          <w:sz w:val="18"/>
          <w:szCs w:val="18"/>
          <w:lang w:val="en-AU"/>
        </w:rPr>
      </w:pPr>
      <w:r w:rsidRPr="005557F6">
        <w:rPr>
          <w:rFonts w:ascii="Arial" w:eastAsia="Times New Roman" w:hAnsi="Arial" w:cs="Arial"/>
          <w:color w:val="000000"/>
          <w:sz w:val="18"/>
          <w:szCs w:val="18"/>
          <w:lang w:val="en-AU"/>
        </w:rPr>
        <w:t xml:space="preserve">The City of </w:t>
      </w:r>
      <w:proofErr w:type="spellStart"/>
      <w:r w:rsidRPr="005557F6">
        <w:rPr>
          <w:rFonts w:ascii="Arial" w:eastAsia="Times New Roman" w:hAnsi="Arial" w:cs="Arial"/>
          <w:color w:val="000000"/>
          <w:sz w:val="18"/>
          <w:szCs w:val="18"/>
          <w:lang w:val="en-AU"/>
        </w:rPr>
        <w:t>Boroondara</w:t>
      </w:r>
      <w:proofErr w:type="spellEnd"/>
      <w:r w:rsidRPr="005557F6">
        <w:rPr>
          <w:rFonts w:ascii="Arial" w:eastAsia="Times New Roman" w:hAnsi="Arial" w:cs="Arial"/>
          <w:color w:val="000000"/>
          <w:sz w:val="18"/>
          <w:szCs w:val="18"/>
          <w:lang w:val="en-AU"/>
        </w:rPr>
        <w:t xml:space="preserve"> said all its residential areas would be covered by neighbourhood and general zones.</w:t>
      </w:r>
    </w:p>
    <w:p w:rsidR="005557F6" w:rsidRPr="005557F6" w:rsidRDefault="005557F6" w:rsidP="005557F6">
      <w:pPr>
        <w:shd w:val="clear" w:color="auto" w:fill="FFFFFF"/>
        <w:spacing w:before="100" w:beforeAutospacing="1" w:after="100" w:afterAutospacing="1" w:line="240" w:lineRule="auto"/>
        <w:rPr>
          <w:rFonts w:ascii="Arial" w:eastAsia="Times New Roman" w:hAnsi="Arial" w:cs="Arial"/>
          <w:color w:val="000000"/>
          <w:sz w:val="18"/>
          <w:szCs w:val="18"/>
          <w:lang w:val="en-AU"/>
        </w:rPr>
      </w:pPr>
      <w:r w:rsidRPr="005557F6">
        <w:rPr>
          <w:rFonts w:ascii="Arial" w:eastAsia="Times New Roman" w:hAnsi="Arial" w:cs="Arial"/>
          <w:color w:val="000000"/>
          <w:sz w:val="18"/>
          <w:szCs w:val="18"/>
          <w:lang w:val="en-AU"/>
        </w:rPr>
        <w:t>Mr Guy also announced that Victoria's builders, plumbers and architects would come under a single government regulator, the Victorian Building Authority, in a move to crack down on dodgy operators.</w:t>
      </w:r>
    </w:p>
    <w:p w:rsidR="005557F6" w:rsidRPr="005557F6" w:rsidRDefault="005557F6" w:rsidP="005557F6">
      <w:pPr>
        <w:shd w:val="clear" w:color="auto" w:fill="FFFFFF"/>
        <w:spacing w:after="0" w:line="240" w:lineRule="auto"/>
        <w:rPr>
          <w:rFonts w:ascii="Arial" w:eastAsia="Times New Roman" w:hAnsi="Arial" w:cs="Arial"/>
          <w:color w:val="000000"/>
          <w:sz w:val="18"/>
          <w:szCs w:val="18"/>
          <w:lang w:val="en-AU"/>
        </w:rPr>
      </w:pPr>
      <w:r w:rsidRPr="005557F6">
        <w:rPr>
          <w:rFonts w:ascii="Arial" w:eastAsia="Times New Roman" w:hAnsi="Arial" w:cs="Arial"/>
          <w:color w:val="000000"/>
          <w:sz w:val="18"/>
          <w:szCs w:val="18"/>
          <w:lang w:val="en-AU"/>
        </w:rPr>
        <w:br/>
      </w:r>
      <w:r w:rsidRPr="005557F6">
        <w:rPr>
          <w:rFonts w:ascii="Arial" w:eastAsia="Times New Roman" w:hAnsi="Arial" w:cs="Arial"/>
          <w:color w:val="000000"/>
          <w:sz w:val="18"/>
          <w:szCs w:val="18"/>
          <w:lang w:val="en-AU"/>
        </w:rPr>
        <w:br/>
        <w:t xml:space="preserve">Read more: </w:t>
      </w:r>
      <w:hyperlink r:id="rId15" w:anchor="ixzz35KgDochv" w:history="1">
        <w:r w:rsidRPr="005557F6">
          <w:rPr>
            <w:rFonts w:ascii="Arial" w:eastAsia="Times New Roman" w:hAnsi="Arial" w:cs="Arial"/>
            <w:color w:val="003399"/>
            <w:sz w:val="18"/>
            <w:lang w:val="en-AU"/>
          </w:rPr>
          <w:t>http://www.smh.com.au/business/property/quiet-streets-to-be-a-nogo-zone-for-towers-20130701-2p6gg.html#ixzz35KgDochv</w:t>
        </w:r>
      </w:hyperlink>
    </w:p>
    <w:p w:rsidR="005557F6" w:rsidRDefault="005557F6"/>
    <w:sectPr w:rsidR="005557F6" w:rsidSect="007773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A648B"/>
    <w:multiLevelType w:val="multilevel"/>
    <w:tmpl w:val="EF2AD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D878DB"/>
    <w:multiLevelType w:val="multilevel"/>
    <w:tmpl w:val="7A2EB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57F6"/>
    <w:rsid w:val="005557F6"/>
    <w:rsid w:val="007773E4"/>
    <w:rsid w:val="00AF68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3E4"/>
  </w:style>
  <w:style w:type="paragraph" w:styleId="Heading1">
    <w:name w:val="heading 1"/>
    <w:basedOn w:val="Normal"/>
    <w:link w:val="Heading1Char"/>
    <w:uiPriority w:val="9"/>
    <w:qFormat/>
    <w:rsid w:val="005557F6"/>
    <w:pPr>
      <w:spacing w:before="100" w:beforeAutospacing="1" w:after="100" w:afterAutospacing="1" w:line="240" w:lineRule="auto"/>
      <w:outlineLvl w:val="0"/>
    </w:pPr>
    <w:rPr>
      <w:rFonts w:ascii="Georgia" w:eastAsia="Times New Roman" w:hAnsi="Georgia" w:cs="Times New Roman"/>
      <w:b/>
      <w:bCs/>
      <w:kern w:val="36"/>
      <w:sz w:val="55"/>
      <w:szCs w:val="5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57F6"/>
    <w:rPr>
      <w:rFonts w:ascii="Georgia" w:eastAsia="Times New Roman" w:hAnsi="Georgia" w:cs="Times New Roman"/>
      <w:b/>
      <w:bCs/>
      <w:kern w:val="36"/>
      <w:sz w:val="55"/>
      <w:szCs w:val="55"/>
    </w:rPr>
  </w:style>
  <w:style w:type="character" w:styleId="Hyperlink">
    <w:name w:val="Hyperlink"/>
    <w:basedOn w:val="DefaultParagraphFont"/>
    <w:uiPriority w:val="99"/>
    <w:semiHidden/>
    <w:unhideWhenUsed/>
    <w:rsid w:val="005557F6"/>
    <w:rPr>
      <w:strike w:val="0"/>
      <w:dstrike w:val="0"/>
      <w:color w:val="00548C"/>
      <w:u w:val="none"/>
      <w:effect w:val="none"/>
    </w:rPr>
  </w:style>
  <w:style w:type="paragraph" w:styleId="NormalWeb">
    <w:name w:val="Normal (Web)"/>
    <w:basedOn w:val="Normal"/>
    <w:uiPriority w:val="99"/>
    <w:semiHidden/>
    <w:unhideWhenUsed/>
    <w:rsid w:val="005557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ne">
    <w:name w:val="gone"/>
    <w:basedOn w:val="DefaultParagraphFont"/>
    <w:rsid w:val="005557F6"/>
  </w:style>
  <w:style w:type="character" w:customStyle="1" w:styleId="author-name">
    <w:name w:val="author-name"/>
    <w:basedOn w:val="DefaultParagraphFont"/>
    <w:rsid w:val="005557F6"/>
  </w:style>
  <w:style w:type="character" w:customStyle="1" w:styleId="emailauthor2">
    <w:name w:val="emailauthor2"/>
    <w:basedOn w:val="DefaultParagraphFont"/>
    <w:rsid w:val="005557F6"/>
    <w:rPr>
      <w:vanish w:val="0"/>
      <w:webHidden w:val="0"/>
      <w:specVanish w:val="0"/>
    </w:rPr>
  </w:style>
  <w:style w:type="paragraph" w:styleId="BalloonText">
    <w:name w:val="Balloon Text"/>
    <w:basedOn w:val="Normal"/>
    <w:link w:val="BalloonTextChar"/>
    <w:uiPriority w:val="99"/>
    <w:semiHidden/>
    <w:unhideWhenUsed/>
    <w:rsid w:val="005557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7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8473290">
      <w:bodyDiv w:val="1"/>
      <w:marLeft w:val="0"/>
      <w:marRight w:val="0"/>
      <w:marTop w:val="0"/>
      <w:marBottom w:val="0"/>
      <w:divBdr>
        <w:top w:val="none" w:sz="0" w:space="0" w:color="auto"/>
        <w:left w:val="none" w:sz="0" w:space="0" w:color="auto"/>
        <w:bottom w:val="none" w:sz="0" w:space="0" w:color="auto"/>
        <w:right w:val="none" w:sz="0" w:space="0" w:color="auto"/>
      </w:divBdr>
      <w:divsChild>
        <w:div w:id="1470052435">
          <w:marLeft w:val="0"/>
          <w:marRight w:val="0"/>
          <w:marTop w:val="0"/>
          <w:marBottom w:val="0"/>
          <w:divBdr>
            <w:top w:val="none" w:sz="0" w:space="0" w:color="auto"/>
            <w:left w:val="none" w:sz="0" w:space="0" w:color="auto"/>
            <w:bottom w:val="none" w:sz="0" w:space="0" w:color="auto"/>
            <w:right w:val="none" w:sz="0" w:space="0" w:color="auto"/>
          </w:divBdr>
          <w:divsChild>
            <w:div w:id="1034232500">
              <w:marLeft w:val="0"/>
              <w:marRight w:val="0"/>
              <w:marTop w:val="192"/>
              <w:marBottom w:val="0"/>
              <w:divBdr>
                <w:top w:val="none" w:sz="0" w:space="0" w:color="auto"/>
                <w:left w:val="none" w:sz="0" w:space="0" w:color="auto"/>
                <w:bottom w:val="none" w:sz="0" w:space="0" w:color="auto"/>
                <w:right w:val="none" w:sz="0" w:space="0" w:color="auto"/>
              </w:divBdr>
              <w:divsChild>
                <w:div w:id="1119950849">
                  <w:marLeft w:val="0"/>
                  <w:marRight w:val="0"/>
                  <w:marTop w:val="0"/>
                  <w:marBottom w:val="0"/>
                  <w:divBdr>
                    <w:top w:val="none" w:sz="0" w:space="0" w:color="auto"/>
                    <w:left w:val="none" w:sz="0" w:space="0" w:color="auto"/>
                    <w:bottom w:val="none" w:sz="0" w:space="0" w:color="auto"/>
                    <w:right w:val="none" w:sz="0" w:space="0" w:color="auto"/>
                  </w:divBdr>
                  <w:divsChild>
                    <w:div w:id="1421833689">
                      <w:marLeft w:val="0"/>
                      <w:marRight w:val="0"/>
                      <w:marTop w:val="0"/>
                      <w:marBottom w:val="240"/>
                      <w:divBdr>
                        <w:top w:val="dotted" w:sz="6" w:space="5" w:color="DCDCDC"/>
                        <w:left w:val="none" w:sz="0" w:space="0" w:color="auto"/>
                        <w:bottom w:val="single" w:sz="6" w:space="1" w:color="DCDCDC"/>
                        <w:right w:val="none" w:sz="0" w:space="0" w:color="auto"/>
                      </w:divBdr>
                      <w:divsChild>
                        <w:div w:id="22780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626504">
              <w:marLeft w:val="0"/>
              <w:marRight w:val="0"/>
              <w:marTop w:val="0"/>
              <w:marBottom w:val="0"/>
              <w:divBdr>
                <w:top w:val="none" w:sz="0" w:space="0" w:color="auto"/>
                <w:left w:val="none" w:sz="0" w:space="0" w:color="auto"/>
                <w:bottom w:val="none" w:sz="0" w:space="0" w:color="auto"/>
                <w:right w:val="none" w:sz="0" w:space="0" w:color="auto"/>
              </w:divBdr>
              <w:divsChild>
                <w:div w:id="1678115431">
                  <w:marLeft w:val="300"/>
                  <w:marRight w:val="0"/>
                  <w:marTop w:val="240"/>
                  <w:marBottom w:val="240"/>
                  <w:divBdr>
                    <w:top w:val="none" w:sz="0" w:space="0" w:color="auto"/>
                    <w:left w:val="none" w:sz="0" w:space="0" w:color="auto"/>
                    <w:bottom w:val="none" w:sz="0" w:space="0" w:color="auto"/>
                    <w:right w:val="none" w:sz="0" w:space="0" w:color="auto"/>
                  </w:divBdr>
                </w:div>
                <w:div w:id="785123011">
                  <w:marLeft w:val="0"/>
                  <w:marRight w:val="48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age.com.au/business/by/Marika-Dobbin" TargetMode="External"/><Relationship Id="rId13" Type="http://schemas.openxmlformats.org/officeDocument/2006/relationships/hyperlink" Target="http://rightsportal.copyright.com.au/pages/republicationpage.aspx?publisher=fxj&amp;publication=TAG&amp;author=Marika%20Dobbin&amp;title=Quiet%20streets%20to%20be%20a%20no-go%20zone%20for%20towers&amp;publicationdate=01/07/2013&amp;url=http://www.theage.com.au/business/property/quiet-streets-to-be-a-nogo-zone-for-towers-20130701-2p6gg.html" TargetMode="External"/><Relationship Id="rId3" Type="http://schemas.openxmlformats.org/officeDocument/2006/relationships/settings" Target="settings.xml"/><Relationship Id="rId7" Type="http://schemas.openxmlformats.org/officeDocument/2006/relationships/hyperlink" Target="http://www.theage.com.au/business/by/Marika-Dobbin" TargetMode="External"/><Relationship Id="rId12" Type="http://schemas.openxmlformats.org/officeDocument/2006/relationships/hyperlink" Target="http://www.theage.com.au/action/printArticle?id=453400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theage.com.au/action/emailToFriend?id=4534000" TargetMode="External"/><Relationship Id="rId5" Type="http://schemas.openxmlformats.org/officeDocument/2006/relationships/hyperlink" Target="http://www.theage.com.au/business/by/Marika-Dobbin" TargetMode="External"/><Relationship Id="rId15" Type="http://schemas.openxmlformats.org/officeDocument/2006/relationships/hyperlink" Target="http://www.smh.com.au/business/property/quiet-streets-to-be-a-nogo-zone-for-towers-20130701-2p6gg.html" TargetMode="External"/><Relationship Id="rId10" Type="http://schemas.openxmlformats.org/officeDocument/2006/relationships/hyperlink" Target="http://www.reddit.com/submit?url=http://www.theage.com.au/business/property/quiet-streets-to-be-a-nogo-zone-for-towers-20130701-2p6gg.html&amp;title=Quiet%20streets%20to%20be%20a%20no-go%20zone%20for%20towers" TargetMode="External"/><Relationship Id="rId4" Type="http://schemas.openxmlformats.org/officeDocument/2006/relationships/webSettings" Target="webSettings.xml"/><Relationship Id="rId9" Type="http://schemas.openxmlformats.org/officeDocument/2006/relationships/hyperlink" Target="mailto:mdobbin@fairfaxmedia.com.au"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730</Words>
  <Characters>4161</Characters>
  <Application>Microsoft Office Word</Application>
  <DocSecurity>0</DocSecurity>
  <Lines>34</Lines>
  <Paragraphs>9</Paragraphs>
  <ScaleCrop>false</ScaleCrop>
  <Company>boston group</Company>
  <LinksUpToDate>false</LinksUpToDate>
  <CharactersWithSpaces>4882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Jones</dc:creator>
  <cp:keywords/>
  <dc:description/>
  <cp:lastModifiedBy>Glenn Jones</cp:lastModifiedBy>
  <cp:revision>2</cp:revision>
  <dcterms:created xsi:type="dcterms:W3CDTF">2014-06-22T02:50:00Z</dcterms:created>
  <dcterms:modified xsi:type="dcterms:W3CDTF">2014-06-22T02:53:00Z</dcterms:modified>
</cp:coreProperties>
</file>